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CDFA" w14:textId="1DB428BE" w:rsidR="00DC7A02" w:rsidRDefault="00C87A2F" w:rsidP="00C87A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Recordatorio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vocabulario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87A2F" w14:paraId="5CDB9EA7" w14:textId="77777777" w:rsidTr="00C87A2F">
        <w:tc>
          <w:tcPr>
            <w:tcW w:w="2265" w:type="dxa"/>
          </w:tcPr>
          <w:p w14:paraId="28D466E4" w14:textId="7D15F701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Sujeto</w:t>
            </w:r>
            <w:proofErr w:type="spellEnd"/>
          </w:p>
        </w:tc>
        <w:tc>
          <w:tcPr>
            <w:tcW w:w="2265" w:type="dxa"/>
          </w:tcPr>
          <w:p w14:paraId="3ACB5730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7C11D7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6DC55D37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4795E76A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2F" w14:paraId="1B095725" w14:textId="77777777" w:rsidTr="00C87A2F">
        <w:tc>
          <w:tcPr>
            <w:tcW w:w="2265" w:type="dxa"/>
          </w:tcPr>
          <w:p w14:paraId="70626201" w14:textId="2F58670E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Predicado</w:t>
            </w:r>
            <w:proofErr w:type="spellEnd"/>
          </w:p>
        </w:tc>
        <w:tc>
          <w:tcPr>
            <w:tcW w:w="2265" w:type="dxa"/>
          </w:tcPr>
          <w:p w14:paraId="549BFEA8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56AB71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5CFBB0E4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EBE066D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2F" w14:paraId="7637C18C" w14:textId="77777777" w:rsidTr="00C87A2F">
        <w:tc>
          <w:tcPr>
            <w:tcW w:w="2265" w:type="dxa"/>
          </w:tcPr>
          <w:p w14:paraId="5060EE39" w14:textId="7E5EB013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Complemento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nombre (CN)</w:t>
            </w:r>
          </w:p>
        </w:tc>
        <w:tc>
          <w:tcPr>
            <w:tcW w:w="2265" w:type="dxa"/>
          </w:tcPr>
          <w:p w14:paraId="319FDAFF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5CA13DC1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CAFC24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2F" w14:paraId="081F0977" w14:textId="77777777" w:rsidTr="00C87A2F">
        <w:tc>
          <w:tcPr>
            <w:tcW w:w="2265" w:type="dxa"/>
          </w:tcPr>
          <w:p w14:paraId="54091B35" w14:textId="3192201E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Complemento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circunstancial</w:t>
            </w:r>
            <w:proofErr w:type="spellEnd"/>
          </w:p>
        </w:tc>
        <w:tc>
          <w:tcPr>
            <w:tcW w:w="2265" w:type="dxa"/>
          </w:tcPr>
          <w:p w14:paraId="7C65AA20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633C80B7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2322C652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2F" w14:paraId="3BF7E633" w14:textId="77777777" w:rsidTr="00C87A2F">
        <w:tc>
          <w:tcPr>
            <w:tcW w:w="2265" w:type="dxa"/>
          </w:tcPr>
          <w:p w14:paraId="29BACD42" w14:textId="29585A3A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Núcleo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(N)</w:t>
            </w:r>
          </w:p>
        </w:tc>
        <w:tc>
          <w:tcPr>
            <w:tcW w:w="2265" w:type="dxa"/>
          </w:tcPr>
          <w:p w14:paraId="7A240ADF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612B33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70C335A4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0BEDC6FF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2F" w14:paraId="50537643" w14:textId="77777777" w:rsidTr="00C87A2F">
        <w:tc>
          <w:tcPr>
            <w:tcW w:w="2265" w:type="dxa"/>
          </w:tcPr>
          <w:p w14:paraId="304709E5" w14:textId="2FB95579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Complemento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directo (CD)</w:t>
            </w:r>
          </w:p>
        </w:tc>
        <w:tc>
          <w:tcPr>
            <w:tcW w:w="2265" w:type="dxa"/>
          </w:tcPr>
          <w:p w14:paraId="30536817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0ACD024A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75DD92BE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2F" w14:paraId="1A9D81A0" w14:textId="77777777" w:rsidTr="00C87A2F">
        <w:tc>
          <w:tcPr>
            <w:tcW w:w="2265" w:type="dxa"/>
          </w:tcPr>
          <w:p w14:paraId="2CECD044" w14:textId="6848D188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Complemento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indirecto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(CI)</w:t>
            </w:r>
          </w:p>
        </w:tc>
        <w:tc>
          <w:tcPr>
            <w:tcW w:w="2265" w:type="dxa"/>
          </w:tcPr>
          <w:p w14:paraId="13FE9813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291CBC70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4E75DC9E" w14:textId="77777777" w:rsidR="00C87A2F" w:rsidRDefault="00C87A2F" w:rsidP="00C8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4F99D3F" w14:textId="77777777" w:rsidR="00C87A2F" w:rsidRDefault="00C87A2F" w:rsidP="00C87A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F1D5CA" w14:textId="77777777" w:rsidR="00C87A2F" w:rsidRPr="00453A06" w:rsidRDefault="00C87A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35FED3" w14:textId="77777777" w:rsidR="00453A06" w:rsidRDefault="00453A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El </w:t>
      </w:r>
      <w:proofErr w:type="spellStart"/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estilo</w:t>
      </w:r>
      <w:proofErr w:type="spellEnd"/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 </w:t>
      </w:r>
      <w:proofErr w:type="spellStart"/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indirecto</w:t>
      </w:r>
      <w:proofErr w:type="spellEnd"/>
      <w:r w:rsidRPr="00453A0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A45618D" w14:textId="6674E304" w:rsidR="00453A06" w:rsidRPr="00453A06" w:rsidRDefault="00453A06">
      <w:pPr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Identifique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el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estilo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de las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siguientes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oraciones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(directo o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indirecto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), y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conviértalas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otro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estilo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</w:p>
    <w:p w14:paraId="6EB61C51" w14:textId="635D0B37" w:rsidR="00453A06" w:rsidRPr="00453A06" w:rsidRDefault="00453A06" w:rsidP="00453A06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Dijo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su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abuela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agravó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como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consecuencia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 un</w:t>
      </w:r>
      <w:proofErr w:type="gram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descuido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médico.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Estaba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muy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alterado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, y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por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se le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salió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decir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proofErr w:type="gram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“¡Lo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maldigo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hasta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quinta</w:t>
      </w:r>
      <w:proofErr w:type="spellEnd"/>
      <w:r w:rsidRPr="00453A0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generación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!”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3. Se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paró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muy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orondo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declarar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proofErr w:type="gram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“Si no fui al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entierro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, no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fue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por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remordimiento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sino porque me enfermé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precisamente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día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”.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4. Ante el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pelotón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fusilamiento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ella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preguntó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proofErr w:type="gram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“¿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Cuál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es el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precio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libertad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?”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5. No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fue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fácil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arrancarle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confesión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proofErr w:type="gram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“Yo lo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amo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”.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Como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encontraba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estado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extremo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cansancio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, no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oí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cuando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gritaron</w:t>
      </w:r>
      <w:proofErr w:type="spellEnd"/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en el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oído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era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hora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irme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a casa, pues la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guerra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había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terminado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7. El pueblo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estaba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exultado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cuando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emperador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declaró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Martín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Lutero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sería</w:t>
      </w:r>
      <w:proofErr w:type="spellEnd"/>
      <w:r w:rsidRPr="00453A0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condenado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muerte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Motivo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duda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fueron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las palabras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del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presidente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:</w:t>
      </w:r>
      <w:proofErr w:type="gram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“En mi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gobierno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daremos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un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paso al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frente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”.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9. Su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turbación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impidió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reconocer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había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dicho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la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amaba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Siempre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te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encuentres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situación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apremiante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recuerda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lo que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dijo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el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maestro:</w:t>
      </w:r>
      <w:proofErr w:type="gram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“Al mal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tiempo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buena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cara</w:t>
      </w:r>
      <w:proofErr w:type="spellEnd"/>
    </w:p>
    <w:p w14:paraId="7CE3AE98" w14:textId="77777777" w:rsidR="00453A06" w:rsidRDefault="00453A06" w:rsidP="00453A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La </w:t>
      </w:r>
      <w:proofErr w:type="spellStart"/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oración</w:t>
      </w:r>
      <w:proofErr w:type="spellEnd"/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 </w:t>
      </w:r>
      <w:proofErr w:type="spellStart"/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compuesta</w:t>
      </w:r>
      <w:proofErr w:type="spellEnd"/>
      <w:r w:rsidRPr="00453A06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.</w:t>
      </w:r>
      <w:r w:rsidRPr="00453A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C719A65" w14:textId="3DC9169A" w:rsidR="00453A06" w:rsidRDefault="00453A06" w:rsidP="00453A06">
      <w:pPr>
        <w:rPr>
          <w:rStyle w:val="markedcontent"/>
          <w:rFonts w:ascii="Times New Roman" w:hAnsi="Times New Roman" w:cs="Times New Roman"/>
          <w:sz w:val="24"/>
          <w:szCs w:val="24"/>
        </w:rPr>
      </w:pP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Comprueba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si las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siguientes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oraciones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son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sustantivas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gram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no:</w:t>
      </w:r>
      <w:proofErr w:type="gramEnd"/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Esta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sentencia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demuestra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todos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somos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iguales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ante la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ley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Felicidad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es no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necesitar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ella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3. El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ventero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preguntó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a Don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Quijote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tenía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dinero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No 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cierres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una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puerta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si no has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abierto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otra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Debemos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saber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cuánto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hay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renunciar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una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ventaja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6.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Buena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es la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nieve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que en</w:t>
      </w:r>
      <w:proofErr w:type="gram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su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tiempo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viene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7. Dime con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quién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saliste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anoche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Esta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fábula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enseña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la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gula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acarrea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frecuentemente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muchos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males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00AA74D7" w14:textId="798DE2FA" w:rsidR="00453A06" w:rsidRDefault="00453A06" w:rsidP="00453A06">
      <w:pPr>
        <w:rPr>
          <w:rStyle w:val="markedcontent"/>
          <w:rFonts w:ascii="Times New Roman" w:hAnsi="Times New Roman" w:cs="Times New Roman"/>
          <w:sz w:val="24"/>
          <w:szCs w:val="24"/>
        </w:rPr>
      </w:pP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Señala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función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que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desempeñan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las </w:t>
      </w:r>
      <w:proofErr w:type="spell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subordinadas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sustantivas</w:t>
      </w:r>
      <w:proofErr w:type="spellEnd"/>
      <w:r w:rsidRPr="00453A0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Pr="00453A0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Dudo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si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volverá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confiar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más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mí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hombre es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incapaz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aceptar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una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broma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3. No nos han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dicho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aún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cuándo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casan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Todos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tenemos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suficiente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fortaleza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soportar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desgracias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ajenas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Entérate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dónde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vive.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6. No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sería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deseable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todos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pensáramos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igual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Aún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tiene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esperanza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encontrar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a su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perro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453A06">
        <w:rPr>
          <w:rFonts w:ascii="Times New Roman" w:hAnsi="Times New Roman" w:cs="Times New Roman"/>
          <w:sz w:val="24"/>
          <w:szCs w:val="24"/>
        </w:rPr>
        <w:br/>
      </w:r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8. El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portero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estuvo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muy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cerca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parar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máximo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castigo</w:t>
      </w:r>
      <w:proofErr w:type="spellEnd"/>
      <w:r w:rsidRPr="00453A06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07B15937" w14:textId="0883407D" w:rsidR="00C87A2F" w:rsidRDefault="00C87A2F" w:rsidP="00453A06">
      <w:pPr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A2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Analiza</w:t>
      </w:r>
      <w:proofErr w:type="spellEnd"/>
      <w:r w:rsidRPr="00C87A2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A2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sintácticamente</w:t>
      </w:r>
      <w:proofErr w:type="spellEnd"/>
      <w:r w:rsidRPr="00C87A2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las </w:t>
      </w:r>
      <w:proofErr w:type="spellStart"/>
      <w:r w:rsidRPr="00C87A2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siguientes</w:t>
      </w:r>
      <w:proofErr w:type="spellEnd"/>
      <w:r w:rsidRPr="00C87A2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A2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oraciones</w:t>
      </w:r>
      <w:proofErr w:type="spellEnd"/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 :</w:t>
      </w:r>
    </w:p>
    <w:p w14:paraId="65BE7435" w14:textId="77777777" w:rsidR="00C87A2F" w:rsidRPr="00C87A2F" w:rsidRDefault="00C87A2F" w:rsidP="00C87A2F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87A2F">
        <w:rPr>
          <w:rFonts w:ascii="Times New Roman" w:hAnsi="Times New Roman" w:cs="Times New Roman"/>
          <w:sz w:val="24"/>
          <w:szCs w:val="24"/>
        </w:rPr>
        <w:t xml:space="preserve">La DGT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presenta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campaña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que no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dejará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indiferente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nadie.</w:t>
      </w:r>
      <w:proofErr w:type="spellEnd"/>
    </w:p>
    <w:p w14:paraId="74F04F7F" w14:textId="7A2E8558" w:rsidR="00C87A2F" w:rsidRPr="00C87A2F" w:rsidRDefault="00C87A2F" w:rsidP="00C87A2F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87A2F">
        <w:rPr>
          <w:rFonts w:ascii="Times New Roman" w:hAnsi="Times New Roman" w:cs="Times New Roman"/>
          <w:sz w:val="24"/>
          <w:szCs w:val="24"/>
        </w:rPr>
        <w:t xml:space="preserve">Málaga,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cuya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cultural ha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crecido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en los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últimos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años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, se ha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convertido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modelo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A2F">
        <w:rPr>
          <w:rFonts w:ascii="Times New Roman" w:hAnsi="Times New Roman" w:cs="Times New Roman"/>
          <w:sz w:val="24"/>
          <w:szCs w:val="24"/>
        </w:rPr>
        <w:t>dedesarrollo</w:t>
      </w:r>
      <w:proofErr w:type="spellEnd"/>
      <w:r w:rsidRPr="00C87A2F">
        <w:rPr>
          <w:rFonts w:ascii="Times New Roman" w:hAnsi="Times New Roman" w:cs="Times New Roman"/>
          <w:sz w:val="24"/>
          <w:szCs w:val="24"/>
        </w:rPr>
        <w:t>.</w:t>
      </w:r>
    </w:p>
    <w:p w14:paraId="1409A515" w14:textId="015616DF" w:rsidR="00C87A2F" w:rsidRPr="00C87A2F" w:rsidRDefault="00C87A2F" w:rsidP="00C87A2F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Le expliqué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hAnsi="Times New Roman" w:cs="Times New Roman"/>
          <w:sz w:val="24"/>
          <w:szCs w:val="24"/>
        </w:rPr>
        <w:t>lugar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>
        <w:rPr>
          <w:rFonts w:ascii="Times New Roman" w:hAnsi="Times New Roman" w:cs="Times New Roman"/>
          <w:sz w:val="24"/>
          <w:szCs w:val="24"/>
        </w:rPr>
        <w:t>tesoro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9FBF4A" w14:textId="650A7376" w:rsidR="00C87A2F" w:rsidRPr="00C87A2F" w:rsidRDefault="00C87A2F" w:rsidP="00C87A2F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Estoy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cansado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mi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situaci</w:t>
      </w:r>
      <w:proofErr w:type="spellEnd"/>
      <m:oMath>
        <m:r>
          <w:rPr>
            <w:rFonts w:ascii="Cambria Math" w:hAnsi="Cambria Math" w:cs="Times New Roman"/>
            <w:sz w:val="24"/>
            <w:szCs w:val="24"/>
          </w:rPr>
          <m:t>ó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n, tanto que no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quiero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seguir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así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5925866C" w14:textId="63A8F3B5" w:rsidR="00C87A2F" w:rsidRPr="00C87A2F" w:rsidRDefault="00C87A2F" w:rsidP="00C87A2F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árbol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compramos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ayer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en Aranjuez se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secó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esta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mañana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sectPr w:rsidR="00C87A2F" w:rsidRPr="00C87A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0F2FC" w14:textId="77777777" w:rsidR="00C87A2F" w:rsidRDefault="00C87A2F" w:rsidP="00C87A2F">
      <w:pPr>
        <w:spacing w:after="0" w:line="240" w:lineRule="auto"/>
      </w:pPr>
      <w:r>
        <w:separator/>
      </w:r>
    </w:p>
  </w:endnote>
  <w:endnote w:type="continuationSeparator" w:id="0">
    <w:p w14:paraId="44D2EE8B" w14:textId="77777777" w:rsidR="00C87A2F" w:rsidRDefault="00C87A2F" w:rsidP="00C87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08CB4" w14:textId="77777777" w:rsidR="00C87A2F" w:rsidRDefault="00C87A2F" w:rsidP="00C87A2F">
      <w:pPr>
        <w:spacing w:after="0" w:line="240" w:lineRule="auto"/>
      </w:pPr>
      <w:r>
        <w:separator/>
      </w:r>
    </w:p>
  </w:footnote>
  <w:footnote w:type="continuationSeparator" w:id="0">
    <w:p w14:paraId="73018BD7" w14:textId="77777777" w:rsidR="00C87A2F" w:rsidRDefault="00C87A2F" w:rsidP="00C87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3FD28" w14:textId="782488A4" w:rsidR="00C87A2F" w:rsidRPr="00C87A2F" w:rsidRDefault="00C87A2F" w:rsidP="00C87A2F">
    <w:pPr>
      <w:pStyle w:val="En-tt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C87A2F">
      <w:rPr>
        <w:rFonts w:ascii="Times New Roman" w:hAnsi="Times New Roman" w:cs="Times New Roman"/>
        <w:b/>
        <w:bCs/>
        <w:sz w:val="24"/>
        <w:szCs w:val="24"/>
      </w:rPr>
      <w:t>TD Grammaire LLCER 2</w:t>
    </w:r>
  </w:p>
  <w:p w14:paraId="50A8BA2E" w14:textId="59B1ABA4" w:rsidR="00C87A2F" w:rsidRDefault="00C87A2F" w:rsidP="00C87A2F">
    <w:pPr>
      <w:pStyle w:val="En-tt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C87A2F">
      <w:rPr>
        <w:rFonts w:ascii="Times New Roman" w:hAnsi="Times New Roman" w:cs="Times New Roman"/>
        <w:b/>
        <w:bCs/>
        <w:sz w:val="24"/>
        <w:szCs w:val="24"/>
      </w:rPr>
      <w:t>18 octobre 2023</w:t>
    </w:r>
  </w:p>
  <w:p w14:paraId="3DB87BA8" w14:textId="49F7BDE1" w:rsidR="00C87A2F" w:rsidRPr="00C87A2F" w:rsidRDefault="00C87A2F" w:rsidP="00C87A2F">
    <w:pPr>
      <w:pStyle w:val="En-tte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C87A2F">
      <w:rPr>
        <w:rFonts w:ascii="Times New Roman" w:hAnsi="Times New Roman" w:cs="Times New Roman"/>
        <w:b/>
        <w:bCs/>
        <w:sz w:val="20"/>
        <w:szCs w:val="20"/>
      </w:rPr>
      <w:t>M. 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7E2F40"/>
    <w:multiLevelType w:val="hybridMultilevel"/>
    <w:tmpl w:val="8BCEDD84"/>
    <w:lvl w:ilvl="0" w:tplc="4BD81212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3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82273"/>
    <w:multiLevelType w:val="hybridMultilevel"/>
    <w:tmpl w:val="0798A54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083883">
    <w:abstractNumId w:val="1"/>
  </w:num>
  <w:num w:numId="2" w16cid:durableId="1390418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02"/>
    <w:rsid w:val="00453A06"/>
    <w:rsid w:val="00C87A2F"/>
    <w:rsid w:val="00DC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F1AB8"/>
  <w15:chartTrackingRefBased/>
  <w15:docId w15:val="{F23F6989-D354-468D-BC04-DE83C8737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rkedcontent">
    <w:name w:val="markedcontent"/>
    <w:basedOn w:val="Policepardfaut"/>
    <w:rsid w:val="00453A06"/>
  </w:style>
  <w:style w:type="paragraph" w:styleId="Paragraphedeliste">
    <w:name w:val="List Paragraph"/>
    <w:basedOn w:val="Normal"/>
    <w:uiPriority w:val="34"/>
    <w:qFormat/>
    <w:rsid w:val="00453A0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87A2F"/>
    <w:rPr>
      <w:color w:val="808080"/>
    </w:rPr>
  </w:style>
  <w:style w:type="table" w:styleId="Grilledutableau">
    <w:name w:val="Table Grid"/>
    <w:basedOn w:val="TableauNormal"/>
    <w:uiPriority w:val="39"/>
    <w:rsid w:val="00C87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87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7A2F"/>
  </w:style>
  <w:style w:type="paragraph" w:styleId="Pieddepage">
    <w:name w:val="footer"/>
    <w:basedOn w:val="Normal"/>
    <w:link w:val="PieddepageCar"/>
    <w:uiPriority w:val="99"/>
    <w:unhideWhenUsed/>
    <w:rsid w:val="00C87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7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406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SIMARRO PASTOR ANGEL</dc:creator>
  <cp:keywords/>
  <dc:description/>
  <cp:lastModifiedBy>ADMIN1</cp:lastModifiedBy>
  <cp:revision>2</cp:revision>
  <dcterms:created xsi:type="dcterms:W3CDTF">2023-10-17T11:52:00Z</dcterms:created>
  <dcterms:modified xsi:type="dcterms:W3CDTF">2023-10-17T12:09:00Z</dcterms:modified>
</cp:coreProperties>
</file>