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B2797" w14:textId="0E74A64E" w:rsidR="00AA02B1" w:rsidRDefault="00D805A1">
      <w:r>
        <w:t xml:space="preserve">Le pronom </w:t>
      </w:r>
      <w:proofErr w:type="gramStart"/>
      <w:r>
        <w:t>« on »</w:t>
      </w:r>
      <w:proofErr w:type="gramEnd"/>
      <w:r>
        <w:t xml:space="preserve"> n’ayant pas de traduction directe </w:t>
      </w:r>
      <w:bookmarkStart w:id="0" w:name="_GoBack"/>
      <w:bookmarkEnd w:id="0"/>
      <w:r>
        <w:t>en espagnol, nécessite d’un équivalent adapté à la situation communicative. Les tournures rendant possible sa traduction sont :</w:t>
      </w:r>
    </w:p>
    <w:p w14:paraId="2C1CB26A" w14:textId="5678CD73" w:rsidR="00D805A1" w:rsidRDefault="00D805A1" w:rsidP="00D805A1">
      <w:pPr>
        <w:pStyle w:val="Paragraphedeliste"/>
        <w:numPr>
          <w:ilvl w:val="0"/>
          <w:numId w:val="1"/>
        </w:numPr>
      </w:pPr>
      <w:r>
        <w:t>Se + verbe</w:t>
      </w:r>
    </w:p>
    <w:p w14:paraId="736E97FB" w14:textId="340A3793" w:rsidR="00D805A1" w:rsidRDefault="00D805A1" w:rsidP="00D805A1">
      <w:pPr>
        <w:pStyle w:val="Paragraphedeliste"/>
        <w:numPr>
          <w:ilvl w:val="0"/>
          <w:numId w:val="1"/>
        </w:numPr>
      </w:pPr>
      <w:proofErr w:type="spellStart"/>
      <w:r>
        <w:t>Uno</w:t>
      </w:r>
      <w:proofErr w:type="spellEnd"/>
      <w:r>
        <w:t xml:space="preserve"> + verbe</w:t>
      </w:r>
    </w:p>
    <w:p w14:paraId="0702D8CC" w14:textId="1095A968" w:rsidR="00D805A1" w:rsidRDefault="00D805A1" w:rsidP="00D805A1">
      <w:pPr>
        <w:pStyle w:val="Paragraphedeliste"/>
        <w:numPr>
          <w:ilvl w:val="0"/>
          <w:numId w:val="1"/>
        </w:numPr>
      </w:pPr>
      <w:r>
        <w:t>La deuxième personne du singulier (également utilisée en français)</w:t>
      </w:r>
    </w:p>
    <w:p w14:paraId="5890A723" w14:textId="6DD4979F" w:rsidR="00D805A1" w:rsidRDefault="00D805A1" w:rsidP="00D805A1">
      <w:pPr>
        <w:pStyle w:val="Paragraphedeliste"/>
        <w:numPr>
          <w:ilvl w:val="0"/>
          <w:numId w:val="1"/>
        </w:numPr>
      </w:pPr>
      <w:r>
        <w:t>La première personne du pluriel</w:t>
      </w:r>
    </w:p>
    <w:p w14:paraId="0FC99CAF" w14:textId="377FA7D6" w:rsidR="00D805A1" w:rsidRDefault="00D805A1" w:rsidP="00D805A1">
      <w:pPr>
        <w:pStyle w:val="Paragraphedeliste"/>
        <w:numPr>
          <w:ilvl w:val="0"/>
          <w:numId w:val="1"/>
        </w:numPr>
      </w:pPr>
      <w:r>
        <w:t>La troisième personne du pluriel</w:t>
      </w:r>
    </w:p>
    <w:p w14:paraId="2D2F3DB8" w14:textId="6BF4881E" w:rsidR="00D805A1" w:rsidRDefault="00D805A1" w:rsidP="00D805A1">
      <w:r>
        <w:t xml:space="preserve">Nous traiterons, dans un premier temps, le cas concernant la troisième personne du pluriel. Cet équivalent est utilisé lorsque nous nous confrontons à une situation accidentelle comme dans la phrase « On est entré chez moi ». Ici le pronom « on » à la troisième personne du singulier trouve son équivalent dans la troisième personne du pluriel : « Han </w:t>
      </w:r>
      <w:proofErr w:type="spellStart"/>
      <w:r>
        <w:t>entrado</w:t>
      </w:r>
      <w:proofErr w:type="spellEnd"/>
      <w:r>
        <w:t xml:space="preserve"> en mi casa ».</w:t>
      </w:r>
    </w:p>
    <w:p w14:paraId="1F16E860" w14:textId="1F87A2B6" w:rsidR="00D805A1" w:rsidRDefault="00D805A1" w:rsidP="00D805A1">
      <w:r>
        <w:t>Deuxièmement, nous traiterons l’équivalent pour la structure « se+ verbe</w:t>
      </w:r>
      <w:proofErr w:type="gramStart"/>
      <w:r>
        <w:t> »…</w:t>
      </w:r>
      <w:proofErr w:type="gramEnd"/>
    </w:p>
    <w:p w14:paraId="3179D8C4" w14:textId="2A7D96F8" w:rsidR="00D805A1" w:rsidRDefault="00D805A1" w:rsidP="00D805A1"/>
    <w:p w14:paraId="2F1571AD" w14:textId="64B6BB8F" w:rsidR="00D805A1" w:rsidRDefault="00D805A1" w:rsidP="00D805A1"/>
    <w:p w14:paraId="51464240" w14:textId="0F688145" w:rsidR="00D805A1" w:rsidRDefault="00D805A1" w:rsidP="00D805A1"/>
    <w:p w14:paraId="3733FCBF" w14:textId="780302B2" w:rsidR="00D805A1" w:rsidRDefault="00D805A1" w:rsidP="00D805A1">
      <w:pPr>
        <w:jc w:val="center"/>
      </w:pPr>
      <w:r>
        <w:t>ETC</w:t>
      </w:r>
    </w:p>
    <w:sectPr w:rsidR="00D805A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EE058A" w14:textId="77777777" w:rsidR="00D805A1" w:rsidRDefault="00D805A1" w:rsidP="00D805A1">
      <w:pPr>
        <w:spacing w:after="0" w:line="240" w:lineRule="auto"/>
      </w:pPr>
      <w:r>
        <w:separator/>
      </w:r>
    </w:p>
  </w:endnote>
  <w:endnote w:type="continuationSeparator" w:id="0">
    <w:p w14:paraId="1E62F481" w14:textId="77777777" w:rsidR="00D805A1" w:rsidRDefault="00D805A1" w:rsidP="00D80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AA5409" w14:textId="77777777" w:rsidR="00D805A1" w:rsidRDefault="00D805A1" w:rsidP="00D805A1">
      <w:pPr>
        <w:spacing w:after="0" w:line="240" w:lineRule="auto"/>
      </w:pPr>
      <w:r>
        <w:separator/>
      </w:r>
    </w:p>
  </w:footnote>
  <w:footnote w:type="continuationSeparator" w:id="0">
    <w:p w14:paraId="2D943DAC" w14:textId="77777777" w:rsidR="00D805A1" w:rsidRDefault="00D805A1" w:rsidP="00D80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278EF5" w14:textId="55CCE54B" w:rsidR="00D805A1" w:rsidRDefault="00D805A1" w:rsidP="00D805A1">
    <w:pPr>
      <w:pStyle w:val="En-tte"/>
      <w:jc w:val="center"/>
    </w:pPr>
    <w:r>
      <w:t>M.SIMARRO PASTOR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90652"/>
    <w:multiLevelType w:val="hybridMultilevel"/>
    <w:tmpl w:val="6A2489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2B1"/>
    <w:rsid w:val="00AA02B1"/>
    <w:rsid w:val="00D8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4C1D7"/>
  <w15:chartTrackingRefBased/>
  <w15:docId w15:val="{42F8E4AE-E118-4546-A2A7-AB083B4E5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805A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80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805A1"/>
  </w:style>
  <w:style w:type="paragraph" w:styleId="Pieddepage">
    <w:name w:val="footer"/>
    <w:basedOn w:val="Normal"/>
    <w:link w:val="PieddepageCar"/>
    <w:uiPriority w:val="99"/>
    <w:unhideWhenUsed/>
    <w:rsid w:val="00D80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80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670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 PASTOR</dc:creator>
  <cp:keywords/>
  <dc:description/>
  <cp:lastModifiedBy>ANGEL SIMARRO PASTOR</cp:lastModifiedBy>
  <cp:revision>2</cp:revision>
  <cp:lastPrinted>2021-11-19T17:12:00Z</cp:lastPrinted>
  <dcterms:created xsi:type="dcterms:W3CDTF">2021-11-19T17:04:00Z</dcterms:created>
  <dcterms:modified xsi:type="dcterms:W3CDTF">2021-11-19T17:12:00Z</dcterms:modified>
</cp:coreProperties>
</file>