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4FC1" w:rsidRPr="001A02ED" w:rsidRDefault="005C0AEC" w:rsidP="005C0AEC">
      <w:pPr>
        <w:shd w:val="clear" w:color="auto" w:fill="C5E0B3" w:themeFill="accent6" w:themeFillTint="66"/>
        <w:jc w:val="center"/>
        <w:rPr>
          <w:rFonts w:ascii="Times New Roman" w:hAnsi="Times New Roman" w:cs="Times New Roman"/>
          <w:b/>
          <w:bCs/>
        </w:rPr>
      </w:pPr>
      <w:r w:rsidRPr="001A02ED">
        <w:rPr>
          <w:rFonts w:ascii="Times New Roman" w:hAnsi="Times New Roman" w:cs="Times New Roman"/>
          <w:b/>
          <w:bCs/>
        </w:rPr>
        <w:t>EMPEZAMOS POQUITO A POCO</w:t>
      </w:r>
    </w:p>
    <w:p w:rsidR="00F32E4E" w:rsidRPr="001A02ED" w:rsidRDefault="00F32E4E" w:rsidP="005C0AEC">
      <w:pPr>
        <w:shd w:val="clear" w:color="auto" w:fill="C5E0B3" w:themeFill="accent6" w:themeFillTint="66"/>
        <w:jc w:val="center"/>
        <w:rPr>
          <w:rFonts w:ascii="Times New Roman" w:hAnsi="Times New Roman" w:cs="Times New Roman"/>
          <w:b/>
          <w:bCs/>
        </w:rPr>
      </w:pPr>
      <w:r w:rsidRPr="001A02ED">
        <w:rPr>
          <w:rFonts w:ascii="Times New Roman" w:hAnsi="Times New Roman" w:cs="Times New Roman"/>
          <w:b/>
          <w:bCs/>
        </w:rPr>
        <w:t xml:space="preserve">CO // </w:t>
      </w:r>
      <w:proofErr w:type="gramStart"/>
      <w:r w:rsidRPr="001A02ED">
        <w:rPr>
          <w:rFonts w:ascii="Times New Roman" w:hAnsi="Times New Roman" w:cs="Times New Roman"/>
          <w:b/>
          <w:bCs/>
          <w:sz w:val="20"/>
          <w:szCs w:val="20"/>
        </w:rPr>
        <w:t>00:</w:t>
      </w:r>
      <w:proofErr w:type="gramEnd"/>
      <w:r w:rsidRPr="001A02ED">
        <w:rPr>
          <w:rFonts w:ascii="Times New Roman" w:hAnsi="Times New Roman" w:cs="Times New Roman"/>
          <w:b/>
          <w:bCs/>
          <w:sz w:val="20"/>
          <w:szCs w:val="20"/>
        </w:rPr>
        <w:t>00 – 01:10</w:t>
      </w:r>
    </w:p>
    <w:p w:rsidR="00F32E4E" w:rsidRDefault="00F32E4E" w:rsidP="00F32E4E">
      <w:pPr>
        <w:rPr>
          <w:rFonts w:ascii="Times New Roman" w:hAnsi="Times New Roman" w:cs="Times New Roman"/>
          <w:lang w:val="es-ES"/>
        </w:rPr>
      </w:pPr>
      <w:r w:rsidRPr="00F32E4E">
        <w:rPr>
          <w:rFonts w:ascii="Times New Roman" w:hAnsi="Times New Roman" w:cs="Times New Roman"/>
          <w:lang w:val="es-ES"/>
        </w:rPr>
        <w:t>1. Escucha y apunta las palabras que entiendas.</w:t>
      </w:r>
    </w:p>
    <w:p w:rsidR="00F32E4E" w:rsidRDefault="00F32E4E" w:rsidP="00F32E4E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2. El video habla de…</w:t>
      </w:r>
    </w:p>
    <w:p w:rsidR="00F32E4E" w:rsidRDefault="00F32E4E" w:rsidP="00F32E4E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3. Cita 3 ejemplos de materiales.</w:t>
      </w:r>
    </w:p>
    <w:p w:rsidR="00F32E4E" w:rsidRDefault="00F32E4E" w:rsidP="00F32E4E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4. ¿Cómo pueden clasificarse los materiales? (2 tipos)</w:t>
      </w:r>
    </w:p>
    <w:p w:rsidR="00F32E4E" w:rsidRDefault="00F32E4E" w:rsidP="00F32E4E">
      <w:pPr>
        <w:rPr>
          <w:rFonts w:ascii="Times New Roman" w:hAnsi="Times New Roman" w:cs="Times New Roman"/>
          <w:lang w:val="es-ES"/>
        </w:rPr>
      </w:pPr>
    </w:p>
    <w:p w:rsidR="00F32E4E" w:rsidRPr="001A02ED" w:rsidRDefault="00F32E4E" w:rsidP="00F32E4E">
      <w:pPr>
        <w:shd w:val="clear" w:color="auto" w:fill="C5E0B3" w:themeFill="accent6" w:themeFillTint="66"/>
        <w:jc w:val="center"/>
        <w:rPr>
          <w:rFonts w:ascii="Times New Roman" w:hAnsi="Times New Roman" w:cs="Times New Roman"/>
          <w:b/>
          <w:bCs/>
          <w:lang w:val="es-ES"/>
        </w:rPr>
      </w:pPr>
      <w:r w:rsidRPr="001A02ED">
        <w:rPr>
          <w:rFonts w:ascii="Times New Roman" w:hAnsi="Times New Roman" w:cs="Times New Roman"/>
          <w:b/>
          <w:bCs/>
          <w:lang w:val="es-ES"/>
        </w:rPr>
        <w:t>TRABAJAMOS</w:t>
      </w:r>
    </w:p>
    <w:p w:rsidR="00F32E4E" w:rsidRDefault="00F32E4E" w:rsidP="00F32E4E">
      <w:pPr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5. Vuelve a escuchar el documento y completa con el nombre de cada material.</w:t>
      </w:r>
    </w:p>
    <w:p w:rsidR="00F32E4E" w:rsidRPr="00F32E4E" w:rsidRDefault="00F32E4E" w:rsidP="00F32E4E">
      <w:pPr>
        <w:rPr>
          <w:rFonts w:ascii="Times New Roman" w:eastAsia="Times New Roman" w:hAnsi="Times New Roman" w:cs="Times New Roman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F32E4E" w:rsidTr="00F32E4E">
        <w:tc>
          <w:tcPr>
            <w:tcW w:w="4528" w:type="dxa"/>
          </w:tcPr>
          <w:p w:rsidR="00F32E4E" w:rsidRDefault="00F32E4E" w:rsidP="00F32E4E">
            <w:r>
              <w:rPr>
                <w:noProof/>
                <w:lang w:val="es-ES"/>
              </w:rPr>
              <w:drawing>
                <wp:inline distT="0" distB="0" distL="0" distR="0">
                  <wp:extent cx="1108823" cy="663879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781" cy="671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4528" w:type="dxa"/>
          </w:tcPr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F32E4E" w:rsidTr="00F32E4E">
        <w:tc>
          <w:tcPr>
            <w:tcW w:w="4528" w:type="dxa"/>
          </w:tcPr>
          <w:p w:rsidR="00F32E4E" w:rsidRDefault="00F32E4E" w:rsidP="00F32E4E">
            <w:r>
              <w:fldChar w:fldCharType="begin"/>
            </w:r>
            <w:r>
              <w:instrText xml:space="preserve"> INCLUDEPICTURE "https://encrypted-tbn0.gstatic.com/images?q=tbn%3AANd9GcSTIhHmwFys51g4Wxi4ScZl9JCrr4kcGAg9EQ&amp;usqp=CAU"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>
                  <wp:extent cx="1120169" cy="626301"/>
                  <wp:effectExtent l="0" t="0" r="0" b="0"/>
                  <wp:docPr id="3" name="Image 3" descr="VIDÉO - Le tuto pour faire un avion en papier ultra performant | LC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IDÉO - Le tuto pour faire un avion en papier ultra performant | LC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30" cy="634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4528" w:type="dxa"/>
          </w:tcPr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F32E4E" w:rsidTr="00F32E4E">
        <w:tc>
          <w:tcPr>
            <w:tcW w:w="4528" w:type="dxa"/>
          </w:tcPr>
          <w:p w:rsidR="00F32E4E" w:rsidRDefault="00F32E4E" w:rsidP="00F32E4E">
            <w:r>
              <w:fldChar w:fldCharType="begin"/>
            </w:r>
            <w:r>
              <w:instrText xml:space="preserve"> INCLUDEPICTURE "https://encrypted-tbn0.gstatic.com/images?q=tbn%3AANd9GcTFQN0lcWWE8Vl3UyxfJKV-y9nnjFlJLezE8g&amp;usqp=CAU"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>
                  <wp:extent cx="1108710" cy="1108710"/>
                  <wp:effectExtent l="0" t="0" r="0" b="0"/>
                  <wp:docPr id="4" name="Image 4" descr="Tablones para Comedor en madera Premium de Piñon de Oreja!!!  #comedores#tablasdemadera#wood#tablasparamadurados#jamonesyquesos#madera#m…  | Wood, Woodworking, Craf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ablones para Comedor en madera Premium de Piñon de Oreja!!!  #comedores#tablasdemadera#wood#tablasparamadurados#jamonesyquesos#madera#m…  | Wood, Woodworking, Craf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256" cy="1122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4528" w:type="dxa"/>
          </w:tcPr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F32E4E" w:rsidTr="00F32E4E">
        <w:tc>
          <w:tcPr>
            <w:tcW w:w="4528" w:type="dxa"/>
          </w:tcPr>
          <w:p w:rsidR="00F32E4E" w:rsidRDefault="00F32E4E" w:rsidP="00F32E4E">
            <w:r>
              <w:rPr>
                <w:noProof/>
                <w:lang w:val="es-ES"/>
              </w:rPr>
              <w:drawing>
                <wp:inline distT="0" distB="0" distL="0" distR="0">
                  <wp:extent cx="1138021" cy="789140"/>
                  <wp:effectExtent l="0" t="0" r="508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282" cy="799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4528" w:type="dxa"/>
          </w:tcPr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F32E4E" w:rsidTr="00F32E4E">
        <w:tc>
          <w:tcPr>
            <w:tcW w:w="4528" w:type="dxa"/>
          </w:tcPr>
          <w:p w:rsidR="00F32E4E" w:rsidRDefault="00F32E4E" w:rsidP="00F32E4E">
            <w:r>
              <w:rPr>
                <w:noProof/>
                <w:lang w:val="es-ES"/>
              </w:rPr>
              <w:drawing>
                <wp:inline distT="0" distB="0" distL="0" distR="0">
                  <wp:extent cx="1169695" cy="839244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869" cy="844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4528" w:type="dxa"/>
          </w:tcPr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F32E4E" w:rsidTr="00F32E4E">
        <w:tc>
          <w:tcPr>
            <w:tcW w:w="4528" w:type="dxa"/>
          </w:tcPr>
          <w:p w:rsidR="00F32E4E" w:rsidRDefault="00F32E4E" w:rsidP="00F32E4E">
            <w:r>
              <w:fldChar w:fldCharType="begin"/>
            </w:r>
            <w:r>
              <w:instrText xml:space="preserve"> INCLUDEPICTURE "https://encrypted-tbn0.gstatic.com/images?q=tbn%3AANd9GcSj3vXjBIzOm6Rv4zbHS80MSlomOZxSu8KxLw&amp;usqp=CAU"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>
                  <wp:extent cx="1137920" cy="1137920"/>
                  <wp:effectExtent l="0" t="0" r="5080" b="5080"/>
                  <wp:docPr id="7" name="Image 7" descr="Amazon.com: Tebery #8 - Tapón de corcho de vino natural de alta calidad,  0.9 x 1.0 in, excelente para vino embotellado, 100 unidades: Kitchen &amp;  Di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mazon.com: Tebery #8 - Tapón de corcho de vino natural de alta calidad,  0.9 x 1.0 in, excelente para vino embotellado, 100 unidades: Kitchen &amp;  Din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046" cy="1153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:rsidR="00F32E4E" w:rsidRDefault="00F32E4E" w:rsidP="00F32E4E">
            <w:pPr>
              <w:rPr>
                <w:noProof/>
                <w:lang w:val="es-ES"/>
              </w:rPr>
            </w:pPr>
          </w:p>
        </w:tc>
        <w:tc>
          <w:tcPr>
            <w:tcW w:w="4528" w:type="dxa"/>
          </w:tcPr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</w:tbl>
    <w:p w:rsidR="00F32E4E" w:rsidRDefault="00F32E4E" w:rsidP="00F32E4E">
      <w:pPr>
        <w:rPr>
          <w:rFonts w:ascii="Times New Roman" w:hAnsi="Times New Roman" w:cs="Times New Roman"/>
          <w:lang w:val="es-ES"/>
        </w:rPr>
      </w:pPr>
    </w:p>
    <w:p w:rsidR="00F32E4E" w:rsidRDefault="00F32E4E" w:rsidP="00F32E4E">
      <w:pPr>
        <w:rPr>
          <w:rFonts w:ascii="Times New Roman" w:hAnsi="Times New Roman" w:cs="Times New Roman"/>
          <w:lang w:val="es-ES"/>
        </w:rPr>
      </w:pPr>
    </w:p>
    <w:p w:rsidR="00F32E4E" w:rsidRDefault="00F32E4E" w:rsidP="00F32E4E">
      <w:pPr>
        <w:rPr>
          <w:rFonts w:ascii="Times New Roman" w:hAnsi="Times New Roman" w:cs="Times New Roman"/>
          <w:lang w:val="es-ES"/>
        </w:rPr>
      </w:pPr>
    </w:p>
    <w:p w:rsidR="00F32E4E" w:rsidRDefault="00F32E4E" w:rsidP="00F32E4E">
      <w:pPr>
        <w:rPr>
          <w:rFonts w:ascii="Times New Roman" w:hAnsi="Times New Roman" w:cs="Times New Roman"/>
          <w:lang w:val="es-ES"/>
        </w:rPr>
      </w:pPr>
    </w:p>
    <w:p w:rsidR="00F32E4E" w:rsidRDefault="00F32E4E" w:rsidP="00F32E4E">
      <w:pPr>
        <w:spacing w:line="36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lastRenderedPageBreak/>
        <w:t>6. Completa el siguiente cuadro con los dos grupos en los que pueden clasificarse los materiales. Después, clasifica los materiales de la actividad anterior.</w:t>
      </w:r>
    </w:p>
    <w:p w:rsidR="00F32E4E" w:rsidRDefault="00F32E4E" w:rsidP="00F32E4E">
      <w:pPr>
        <w:rPr>
          <w:rFonts w:ascii="Times New Roman" w:hAnsi="Times New Roman" w:cs="Times New Roman"/>
          <w:lang w:val="es-E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F32E4E" w:rsidTr="00F32E4E">
        <w:tc>
          <w:tcPr>
            <w:tcW w:w="4528" w:type="dxa"/>
            <w:shd w:val="clear" w:color="auto" w:fill="C5E0B3" w:themeFill="accent6" w:themeFillTint="66"/>
          </w:tcPr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4528" w:type="dxa"/>
            <w:shd w:val="clear" w:color="auto" w:fill="F7CAAC" w:themeFill="accent2" w:themeFillTint="66"/>
          </w:tcPr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F32E4E" w:rsidTr="00F32E4E">
        <w:tc>
          <w:tcPr>
            <w:tcW w:w="4528" w:type="dxa"/>
            <w:shd w:val="clear" w:color="auto" w:fill="C5E0B3" w:themeFill="accent6" w:themeFillTint="66"/>
          </w:tcPr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4528" w:type="dxa"/>
            <w:shd w:val="clear" w:color="auto" w:fill="F7CAAC" w:themeFill="accent2" w:themeFillTint="66"/>
          </w:tcPr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F32E4E" w:rsidTr="00F32E4E">
        <w:tc>
          <w:tcPr>
            <w:tcW w:w="4528" w:type="dxa"/>
            <w:shd w:val="clear" w:color="auto" w:fill="C5E0B3" w:themeFill="accent6" w:themeFillTint="66"/>
          </w:tcPr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4528" w:type="dxa"/>
            <w:shd w:val="clear" w:color="auto" w:fill="F7CAAC" w:themeFill="accent2" w:themeFillTint="66"/>
          </w:tcPr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F32E4E" w:rsidTr="00F32E4E">
        <w:tc>
          <w:tcPr>
            <w:tcW w:w="4528" w:type="dxa"/>
            <w:shd w:val="clear" w:color="auto" w:fill="C5E0B3" w:themeFill="accent6" w:themeFillTint="66"/>
          </w:tcPr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4528" w:type="dxa"/>
            <w:shd w:val="clear" w:color="auto" w:fill="F7CAAC" w:themeFill="accent2" w:themeFillTint="66"/>
          </w:tcPr>
          <w:p w:rsidR="00F32E4E" w:rsidRDefault="00F32E4E" w:rsidP="00F32E4E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</w:tbl>
    <w:p w:rsidR="00F32E4E" w:rsidRDefault="00F32E4E" w:rsidP="00F32E4E">
      <w:pPr>
        <w:rPr>
          <w:rFonts w:ascii="Times New Roman" w:hAnsi="Times New Roman" w:cs="Times New Roman"/>
          <w:lang w:val="es-ES"/>
        </w:rPr>
      </w:pPr>
    </w:p>
    <w:p w:rsidR="00F32E4E" w:rsidRPr="00F32E4E" w:rsidRDefault="00F32E4E" w:rsidP="00F32E4E">
      <w:pPr>
        <w:rPr>
          <w:rFonts w:ascii="Times New Roman" w:hAnsi="Times New Roman" w:cs="Times New Roman"/>
          <w:lang w:val="es-ES"/>
        </w:rPr>
      </w:pPr>
    </w:p>
    <w:p w:rsidR="00F32E4E" w:rsidRDefault="00F32E4E" w:rsidP="00F32E4E">
      <w:pPr>
        <w:rPr>
          <w:rFonts w:ascii="Times New Roman" w:hAnsi="Times New Roman" w:cs="Times New Roman"/>
          <w:lang w:val="es-ES"/>
        </w:rPr>
      </w:pPr>
    </w:p>
    <w:p w:rsidR="00F32E4E" w:rsidRDefault="00F32E4E" w:rsidP="001A02ED">
      <w:pPr>
        <w:shd w:val="clear" w:color="auto" w:fill="FFE599" w:themeFill="accent4" w:themeFillTint="66"/>
        <w:jc w:val="center"/>
        <w:rPr>
          <w:rFonts w:ascii="Times New Roman" w:hAnsi="Times New Roman" w:cs="Times New Roman"/>
          <w:b/>
          <w:bCs/>
          <w:color w:val="4472C4" w:themeColor="accent1"/>
          <w:lang w:val="es-ES"/>
        </w:rPr>
      </w:pPr>
      <w:r w:rsidRPr="001A02ED">
        <w:rPr>
          <w:rFonts w:ascii="Times New Roman" w:hAnsi="Times New Roman" w:cs="Times New Roman"/>
          <w:b/>
          <w:bCs/>
          <w:color w:val="4472C4" w:themeColor="accent1"/>
          <w:lang w:val="es-ES"/>
        </w:rPr>
        <w:t>VAMOS CON EL DOCUMENTO</w:t>
      </w:r>
    </w:p>
    <w:p w:rsidR="001A02ED" w:rsidRPr="001A02ED" w:rsidRDefault="001A02ED" w:rsidP="001A02ED">
      <w:pPr>
        <w:rPr>
          <w:rFonts w:ascii="Times New Roman" w:hAnsi="Times New Roman" w:cs="Times New Roman"/>
          <w:lang w:val="es-ES"/>
        </w:rPr>
      </w:pPr>
    </w:p>
    <w:p w:rsidR="001A02ED" w:rsidRDefault="001A02ED" w:rsidP="001A02ED">
      <w:pPr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 w:rsidRPr="001A02ED">
        <w:rPr>
          <w:rFonts w:ascii="Times New Roman" w:hAnsi="Times New Roman" w:cs="Times New Roman"/>
          <w:b/>
          <w:bCs/>
          <w:color w:val="000000" w:themeColor="text1"/>
          <w:lang w:val="es-ES"/>
        </w:rPr>
        <w:t>1. Escribe un texto de unas 5 líneas sobre el documento.</w:t>
      </w: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 xml:space="preserve"> En primer lugar tienes que presentarlo (tipo de documento, </w:t>
      </w:r>
      <w:proofErr w:type="gramStart"/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autor,…</w:t>
      </w:r>
      <w:proofErr w:type="gramEnd"/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) y en segundo lugar tienes que describirlo. No olvides utilizar los conectores.</w:t>
      </w:r>
    </w:p>
    <w:p w:rsidR="001A02ED" w:rsidRDefault="001A02ED" w:rsidP="001A02ED">
      <w:pPr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1A02ED" w:rsidRDefault="001A02ED" w:rsidP="001A02ED">
      <w:pPr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s-ES"/>
        </w:rPr>
        <w:t>2. ¿Qué es para ti la moda sostenible?</w:t>
      </w:r>
    </w:p>
    <w:p w:rsidR="001A02ED" w:rsidRDefault="001A02ED" w:rsidP="001A02ED">
      <w:pPr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1A02ED" w:rsidRDefault="001A02ED" w:rsidP="001A02ED">
      <w:pPr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1A02ED" w:rsidRDefault="001A02ED" w:rsidP="001A02ED">
      <w:pPr>
        <w:jc w:val="both"/>
        <w:rPr>
          <w:rFonts w:ascii="Times New Roman" w:hAnsi="Times New Roman" w:cs="Times New Roman"/>
          <w:b/>
          <w:bCs/>
          <w:color w:val="000000" w:themeColor="text1"/>
          <w:lang w:val="es-ES"/>
        </w:rPr>
      </w:pPr>
    </w:p>
    <w:p w:rsidR="001A02ED" w:rsidRPr="001A02ED" w:rsidRDefault="001A02ED" w:rsidP="001A02ED">
      <w:pPr>
        <w:shd w:val="clear" w:color="auto" w:fill="FFE599" w:themeFill="accent4" w:themeFillTint="66"/>
        <w:jc w:val="center"/>
        <w:rPr>
          <w:rFonts w:ascii="Times New Roman" w:hAnsi="Times New Roman" w:cs="Times New Roman"/>
          <w:b/>
          <w:bCs/>
          <w:color w:val="4472C4" w:themeColor="accent1"/>
          <w:lang w:val="es-ES"/>
        </w:rPr>
      </w:pPr>
      <w:r w:rsidRPr="001A02ED">
        <w:rPr>
          <w:rFonts w:ascii="Times New Roman" w:hAnsi="Times New Roman" w:cs="Times New Roman"/>
          <w:b/>
          <w:bCs/>
          <w:color w:val="4472C4" w:themeColor="accent1"/>
          <w:lang w:val="es-ES"/>
        </w:rPr>
        <w:t>RESUMIMOS</w:t>
      </w:r>
    </w:p>
    <w:p w:rsidR="001A02ED" w:rsidRDefault="001A02ED" w:rsidP="001A02ED">
      <w:pPr>
        <w:ind w:firstLine="708"/>
        <w:rPr>
          <w:rFonts w:ascii="Times New Roman" w:hAnsi="Times New Roman" w:cs="Times New Roman"/>
          <w:lang w:val="es-E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1A02ED" w:rsidTr="001A02ED">
        <w:tc>
          <w:tcPr>
            <w:tcW w:w="3018" w:type="dxa"/>
          </w:tcPr>
          <w:p w:rsidR="001A02ED" w:rsidRPr="001A02ED" w:rsidRDefault="001A02ED" w:rsidP="001A02ED">
            <w:pPr>
              <w:jc w:val="center"/>
              <w:rPr>
                <w:rFonts w:ascii="Times New Roman" w:hAnsi="Times New Roman" w:cs="Times New Roman"/>
                <w:b/>
                <w:bCs/>
                <w:lang w:val="es-ES"/>
              </w:rPr>
            </w:pPr>
            <w:r w:rsidRPr="001A02ED">
              <w:rPr>
                <w:rFonts w:ascii="Times New Roman" w:hAnsi="Times New Roman" w:cs="Times New Roman"/>
                <w:b/>
                <w:bCs/>
                <w:lang w:val="es-ES"/>
              </w:rPr>
              <w:t>Vocabulario</w:t>
            </w:r>
          </w:p>
        </w:tc>
        <w:tc>
          <w:tcPr>
            <w:tcW w:w="3019" w:type="dxa"/>
          </w:tcPr>
          <w:p w:rsidR="001A02ED" w:rsidRPr="001A02ED" w:rsidRDefault="001A02ED" w:rsidP="001A02ED">
            <w:pPr>
              <w:jc w:val="center"/>
              <w:rPr>
                <w:rFonts w:ascii="Times New Roman" w:hAnsi="Times New Roman" w:cs="Times New Roman"/>
                <w:b/>
                <w:bCs/>
                <w:lang w:val="es-ES"/>
              </w:rPr>
            </w:pPr>
            <w:r w:rsidRPr="001A02ED">
              <w:rPr>
                <w:rFonts w:ascii="Times New Roman" w:hAnsi="Times New Roman" w:cs="Times New Roman"/>
                <w:b/>
                <w:bCs/>
                <w:lang w:val="es-ES"/>
              </w:rPr>
              <w:t>Ideas</w:t>
            </w:r>
          </w:p>
        </w:tc>
        <w:tc>
          <w:tcPr>
            <w:tcW w:w="3019" w:type="dxa"/>
          </w:tcPr>
          <w:p w:rsidR="001A02ED" w:rsidRPr="001A02ED" w:rsidRDefault="001A02ED" w:rsidP="001A02ED">
            <w:pPr>
              <w:jc w:val="center"/>
              <w:rPr>
                <w:rFonts w:ascii="Times New Roman" w:hAnsi="Times New Roman" w:cs="Times New Roman"/>
                <w:b/>
                <w:bCs/>
                <w:lang w:val="es-ES"/>
              </w:rPr>
            </w:pPr>
            <w:r w:rsidRPr="001A02ED">
              <w:rPr>
                <w:rFonts w:ascii="Times New Roman" w:hAnsi="Times New Roman" w:cs="Times New Roman"/>
                <w:b/>
                <w:bCs/>
                <w:lang w:val="es-ES"/>
              </w:rPr>
              <w:t>Para expresarte</w:t>
            </w:r>
          </w:p>
        </w:tc>
      </w:tr>
      <w:tr w:rsidR="001A02ED" w:rsidTr="001A02ED">
        <w:tc>
          <w:tcPr>
            <w:tcW w:w="3018" w:type="dxa"/>
          </w:tcPr>
          <w:p w:rsidR="001A02ED" w:rsidRDefault="001A02ED" w:rsidP="001A02ED">
            <w:pPr>
              <w:rPr>
                <w:rFonts w:ascii="Times New Roman" w:hAnsi="Times New Roman" w:cs="Times New Roman"/>
                <w:lang w:val="es-ES"/>
              </w:rPr>
            </w:pPr>
          </w:p>
          <w:p w:rsidR="001A02ED" w:rsidRDefault="001A02ED" w:rsidP="001A02ED">
            <w:pPr>
              <w:rPr>
                <w:rFonts w:ascii="Times New Roman" w:hAnsi="Times New Roman" w:cs="Times New Roman"/>
                <w:lang w:val="es-ES"/>
              </w:rPr>
            </w:pPr>
          </w:p>
          <w:p w:rsidR="001A02ED" w:rsidRDefault="001A02ED" w:rsidP="001A02ED">
            <w:pPr>
              <w:rPr>
                <w:rFonts w:ascii="Times New Roman" w:hAnsi="Times New Roman" w:cs="Times New Roman"/>
                <w:lang w:val="es-ES"/>
              </w:rPr>
            </w:pPr>
          </w:p>
          <w:p w:rsidR="001A02ED" w:rsidRDefault="001A02ED" w:rsidP="001A02ED">
            <w:pPr>
              <w:rPr>
                <w:rFonts w:ascii="Times New Roman" w:hAnsi="Times New Roman" w:cs="Times New Roman"/>
                <w:lang w:val="es-ES"/>
              </w:rPr>
            </w:pPr>
          </w:p>
          <w:p w:rsidR="001A02ED" w:rsidRDefault="001A02ED" w:rsidP="001A02ED">
            <w:pPr>
              <w:rPr>
                <w:rFonts w:ascii="Times New Roman" w:hAnsi="Times New Roman" w:cs="Times New Roman"/>
                <w:lang w:val="es-ES"/>
              </w:rPr>
            </w:pPr>
          </w:p>
          <w:p w:rsidR="001A02ED" w:rsidRDefault="001A02ED" w:rsidP="001A02ED">
            <w:pPr>
              <w:rPr>
                <w:rFonts w:ascii="Times New Roman" w:hAnsi="Times New Roman" w:cs="Times New Roman"/>
                <w:lang w:val="es-ES"/>
              </w:rPr>
            </w:pPr>
          </w:p>
          <w:p w:rsidR="001A02ED" w:rsidRDefault="001A02ED" w:rsidP="001A02ED">
            <w:pPr>
              <w:rPr>
                <w:rFonts w:ascii="Times New Roman" w:hAnsi="Times New Roman" w:cs="Times New Roman"/>
                <w:lang w:val="es-ES"/>
              </w:rPr>
            </w:pPr>
          </w:p>
          <w:p w:rsidR="001A02ED" w:rsidRDefault="001A02ED" w:rsidP="001A02ED">
            <w:pPr>
              <w:rPr>
                <w:rFonts w:ascii="Times New Roman" w:hAnsi="Times New Roman" w:cs="Times New Roman"/>
                <w:lang w:val="es-ES"/>
              </w:rPr>
            </w:pPr>
          </w:p>
          <w:p w:rsidR="001A02ED" w:rsidRDefault="001A02ED" w:rsidP="001A02ED">
            <w:pPr>
              <w:rPr>
                <w:rFonts w:ascii="Times New Roman" w:hAnsi="Times New Roman" w:cs="Times New Roman"/>
                <w:lang w:val="es-ES"/>
              </w:rPr>
            </w:pPr>
          </w:p>
          <w:p w:rsidR="001A02ED" w:rsidRDefault="001A02ED" w:rsidP="001A02ED">
            <w:pPr>
              <w:rPr>
                <w:rFonts w:ascii="Times New Roman" w:hAnsi="Times New Roman" w:cs="Times New Roman"/>
                <w:lang w:val="es-ES"/>
              </w:rPr>
            </w:pPr>
          </w:p>
          <w:p w:rsidR="001A02ED" w:rsidRDefault="001A02ED" w:rsidP="001A02ED">
            <w:pPr>
              <w:rPr>
                <w:rFonts w:ascii="Times New Roman" w:hAnsi="Times New Roman" w:cs="Times New Roman"/>
                <w:lang w:val="es-ES"/>
              </w:rPr>
            </w:pPr>
          </w:p>
          <w:p w:rsidR="001A02ED" w:rsidRDefault="001A02ED" w:rsidP="001A02ED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3019" w:type="dxa"/>
          </w:tcPr>
          <w:p w:rsidR="001A02ED" w:rsidRDefault="001A02ED" w:rsidP="001A02ED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3019" w:type="dxa"/>
          </w:tcPr>
          <w:p w:rsidR="001A02ED" w:rsidRDefault="001A02ED" w:rsidP="001A02ED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</w:tbl>
    <w:p w:rsidR="001A02ED" w:rsidRDefault="001A02ED" w:rsidP="001A02ED">
      <w:pPr>
        <w:rPr>
          <w:rFonts w:ascii="Times New Roman" w:hAnsi="Times New Roman" w:cs="Times New Roman"/>
          <w:lang w:val="es-ES"/>
        </w:rPr>
      </w:pPr>
    </w:p>
    <w:p w:rsidR="001A02ED" w:rsidRDefault="001A02ED" w:rsidP="001A02ED">
      <w:pPr>
        <w:rPr>
          <w:rFonts w:ascii="Times New Roman" w:hAnsi="Times New Roman" w:cs="Times New Roman"/>
          <w:lang w:val="es-ES"/>
        </w:rPr>
      </w:pPr>
    </w:p>
    <w:p w:rsidR="008A63DC" w:rsidRDefault="008A63DC" w:rsidP="001A02ED">
      <w:pPr>
        <w:rPr>
          <w:rFonts w:ascii="Times New Roman" w:hAnsi="Times New Roman" w:cs="Times New Roman"/>
          <w:lang w:val="es-ES"/>
        </w:rPr>
      </w:pPr>
    </w:p>
    <w:p w:rsidR="008A63DC" w:rsidRDefault="008A63DC" w:rsidP="001A02ED">
      <w:pPr>
        <w:rPr>
          <w:rFonts w:ascii="Times New Roman" w:hAnsi="Times New Roman" w:cs="Times New Roman"/>
          <w:lang w:val="es-ES"/>
        </w:rPr>
      </w:pPr>
    </w:p>
    <w:p w:rsidR="008A63DC" w:rsidRDefault="008A63DC" w:rsidP="001A02ED">
      <w:pPr>
        <w:rPr>
          <w:rFonts w:ascii="Times New Roman" w:hAnsi="Times New Roman" w:cs="Times New Roman"/>
          <w:lang w:val="es-ES"/>
        </w:rPr>
      </w:pPr>
    </w:p>
    <w:p w:rsidR="008A63DC" w:rsidRDefault="008A63DC" w:rsidP="001A02ED">
      <w:pPr>
        <w:rPr>
          <w:rFonts w:ascii="Times New Roman" w:hAnsi="Times New Roman" w:cs="Times New Roman"/>
          <w:lang w:val="es-ES"/>
        </w:rPr>
      </w:pPr>
    </w:p>
    <w:p w:rsidR="008A63DC" w:rsidRDefault="008A63DC" w:rsidP="001A02ED">
      <w:pPr>
        <w:rPr>
          <w:rFonts w:ascii="Times New Roman" w:hAnsi="Times New Roman" w:cs="Times New Roman"/>
          <w:lang w:val="es-ES"/>
        </w:rPr>
      </w:pPr>
    </w:p>
    <w:p w:rsidR="008A63DC" w:rsidRDefault="008A63DC" w:rsidP="001A02ED">
      <w:pPr>
        <w:rPr>
          <w:rFonts w:ascii="Times New Roman" w:hAnsi="Times New Roman" w:cs="Times New Roman"/>
          <w:lang w:val="es-ES"/>
        </w:rPr>
      </w:pPr>
    </w:p>
    <w:p w:rsidR="008A63DC" w:rsidRDefault="008A63DC" w:rsidP="001A02ED">
      <w:pPr>
        <w:rPr>
          <w:rFonts w:ascii="Times New Roman" w:hAnsi="Times New Roman" w:cs="Times New Roman"/>
          <w:lang w:val="es-ES"/>
        </w:rPr>
      </w:pPr>
    </w:p>
    <w:p w:rsidR="008A63DC" w:rsidRDefault="008A63DC" w:rsidP="001A02ED">
      <w:pPr>
        <w:rPr>
          <w:rFonts w:ascii="Times New Roman" w:hAnsi="Times New Roman" w:cs="Times New Roman"/>
          <w:lang w:val="es-ES"/>
        </w:rPr>
      </w:pPr>
    </w:p>
    <w:p w:rsidR="008A63DC" w:rsidRDefault="008A63DC" w:rsidP="001A02ED">
      <w:pPr>
        <w:rPr>
          <w:rFonts w:ascii="Times New Roman" w:hAnsi="Times New Roman" w:cs="Times New Roman"/>
          <w:lang w:val="es-ES"/>
        </w:rPr>
      </w:pPr>
    </w:p>
    <w:p w:rsidR="008A63DC" w:rsidRDefault="008A63DC" w:rsidP="001A02ED">
      <w:pPr>
        <w:rPr>
          <w:rFonts w:ascii="Times New Roman" w:hAnsi="Times New Roman" w:cs="Times New Roman"/>
          <w:lang w:val="es-ES"/>
        </w:rPr>
      </w:pPr>
    </w:p>
    <w:p w:rsidR="008A63DC" w:rsidRDefault="008A63DC" w:rsidP="001A02ED">
      <w:pPr>
        <w:rPr>
          <w:rFonts w:ascii="Times New Roman" w:hAnsi="Times New Roman" w:cs="Times New Roman"/>
          <w:lang w:val="es-ES"/>
        </w:rPr>
      </w:pPr>
    </w:p>
    <w:p w:rsidR="00757468" w:rsidRPr="00757468" w:rsidRDefault="00757468" w:rsidP="00757468">
      <w:pPr>
        <w:shd w:val="clear" w:color="auto" w:fill="FFE599" w:themeFill="accent4" w:themeFillTint="66"/>
        <w:jc w:val="center"/>
        <w:rPr>
          <w:rFonts w:ascii="Times New Roman" w:hAnsi="Times New Roman" w:cs="Times New Roman"/>
          <w:b/>
          <w:bCs/>
          <w:color w:val="4472C4" w:themeColor="accent1"/>
          <w:lang w:val="es-ES"/>
        </w:rPr>
      </w:pPr>
      <w:r>
        <w:rPr>
          <w:rFonts w:ascii="Times New Roman" w:hAnsi="Times New Roman" w:cs="Times New Roman"/>
          <w:noProof/>
          <w:lang w:val="es-ES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1905</wp:posOffset>
            </wp:positionH>
            <wp:positionV relativeFrom="paragraph">
              <wp:posOffset>306705</wp:posOffset>
            </wp:positionV>
            <wp:extent cx="5756910" cy="2425700"/>
            <wp:effectExtent l="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pture d’écran 2020-08-30 à 16.54.3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A02ED" w:rsidRPr="001A02ED">
        <w:rPr>
          <w:rFonts w:ascii="Times New Roman" w:hAnsi="Times New Roman" w:cs="Times New Roman"/>
          <w:b/>
          <w:bCs/>
          <w:color w:val="4472C4" w:themeColor="accent1"/>
          <w:lang w:val="es-ES"/>
        </w:rPr>
        <w:t>UN POQUITO DE GRAMÁTICA</w:t>
      </w:r>
      <w:r>
        <w:rPr>
          <w:noProof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143436</wp:posOffset>
            </wp:positionH>
            <wp:positionV relativeFrom="margin">
              <wp:posOffset>4087495</wp:posOffset>
            </wp:positionV>
            <wp:extent cx="5756910" cy="3074670"/>
            <wp:effectExtent l="0" t="0" r="0" b="0"/>
            <wp:wrapSquare wrapText="bothSides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apture d’écran 2020-08-30 à 17.43.10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07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57468" w:rsidRPr="00757468" w:rsidSect="00E75CC2">
      <w:headerReference w:type="default" r:id="rId15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62275" w:rsidRDefault="00062275" w:rsidP="005C0AEC">
      <w:r>
        <w:separator/>
      </w:r>
    </w:p>
  </w:endnote>
  <w:endnote w:type="continuationSeparator" w:id="0">
    <w:p w:rsidR="00062275" w:rsidRDefault="00062275" w:rsidP="005C0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62275" w:rsidRDefault="00062275" w:rsidP="005C0AEC">
      <w:r>
        <w:separator/>
      </w:r>
    </w:p>
  </w:footnote>
  <w:footnote w:type="continuationSeparator" w:id="0">
    <w:p w:rsidR="00062275" w:rsidRDefault="00062275" w:rsidP="005C0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C0AEC" w:rsidRDefault="005C0AEC" w:rsidP="005C0AEC">
    <w:pPr>
      <w:pStyle w:val="En-tte"/>
      <w:jc w:val="center"/>
      <w:rPr>
        <w:rFonts w:ascii="Times New Roman" w:hAnsi="Times New Roman" w:cs="Times New Roman"/>
      </w:rPr>
    </w:pPr>
    <w:r w:rsidRPr="005C0AEC">
      <w:rPr>
        <w:rFonts w:ascii="Times New Roman" w:hAnsi="Times New Roman" w:cs="Times New Roman"/>
      </w:rPr>
      <w:t>Séquence 1, séance 3</w:t>
    </w:r>
  </w:p>
  <w:p w:rsidR="005C0AEC" w:rsidRPr="005C0AEC" w:rsidRDefault="005C0AEC" w:rsidP="005C0AEC">
    <w:pPr>
      <w:pStyle w:val="En-tte"/>
      <w:jc w:val="center"/>
      <w:rPr>
        <w:rFonts w:ascii="Times New Roman" w:hAnsi="Times New Roman" w:cs="Times New Roman"/>
        <w:sz w:val="16"/>
        <w:szCs w:val="16"/>
      </w:rPr>
    </w:pPr>
    <w:r w:rsidRPr="005C0AEC">
      <w:rPr>
        <w:rFonts w:ascii="Times New Roman" w:hAnsi="Times New Roman" w:cs="Times New Roman"/>
        <w:sz w:val="16"/>
        <w:szCs w:val="16"/>
      </w:rPr>
      <w:t>M.SIMARRO PASTOR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B82540"/>
    <w:multiLevelType w:val="hybridMultilevel"/>
    <w:tmpl w:val="4CACAF9E"/>
    <w:lvl w:ilvl="0" w:tplc="040C0017">
      <w:start w:val="1"/>
      <w:numFmt w:val="lowerLetter"/>
      <w:lvlText w:val="%1)"/>
      <w:lvlJc w:val="left"/>
      <w:pPr>
        <w:ind w:left="2427" w:hanging="360"/>
      </w:pPr>
    </w:lvl>
    <w:lvl w:ilvl="1" w:tplc="040C0019" w:tentative="1">
      <w:start w:val="1"/>
      <w:numFmt w:val="lowerLetter"/>
      <w:lvlText w:val="%2."/>
      <w:lvlJc w:val="left"/>
      <w:pPr>
        <w:ind w:left="3147" w:hanging="360"/>
      </w:pPr>
    </w:lvl>
    <w:lvl w:ilvl="2" w:tplc="040C001B" w:tentative="1">
      <w:start w:val="1"/>
      <w:numFmt w:val="lowerRoman"/>
      <w:lvlText w:val="%3."/>
      <w:lvlJc w:val="right"/>
      <w:pPr>
        <w:ind w:left="3867" w:hanging="180"/>
      </w:pPr>
    </w:lvl>
    <w:lvl w:ilvl="3" w:tplc="040C000F" w:tentative="1">
      <w:start w:val="1"/>
      <w:numFmt w:val="decimal"/>
      <w:lvlText w:val="%4."/>
      <w:lvlJc w:val="left"/>
      <w:pPr>
        <w:ind w:left="4587" w:hanging="360"/>
      </w:pPr>
    </w:lvl>
    <w:lvl w:ilvl="4" w:tplc="040C0019" w:tentative="1">
      <w:start w:val="1"/>
      <w:numFmt w:val="lowerLetter"/>
      <w:lvlText w:val="%5."/>
      <w:lvlJc w:val="left"/>
      <w:pPr>
        <w:ind w:left="5307" w:hanging="360"/>
      </w:pPr>
    </w:lvl>
    <w:lvl w:ilvl="5" w:tplc="040C001B" w:tentative="1">
      <w:start w:val="1"/>
      <w:numFmt w:val="lowerRoman"/>
      <w:lvlText w:val="%6."/>
      <w:lvlJc w:val="right"/>
      <w:pPr>
        <w:ind w:left="6027" w:hanging="180"/>
      </w:pPr>
    </w:lvl>
    <w:lvl w:ilvl="6" w:tplc="040C000F" w:tentative="1">
      <w:start w:val="1"/>
      <w:numFmt w:val="decimal"/>
      <w:lvlText w:val="%7."/>
      <w:lvlJc w:val="left"/>
      <w:pPr>
        <w:ind w:left="6747" w:hanging="360"/>
      </w:pPr>
    </w:lvl>
    <w:lvl w:ilvl="7" w:tplc="040C0019" w:tentative="1">
      <w:start w:val="1"/>
      <w:numFmt w:val="lowerLetter"/>
      <w:lvlText w:val="%8."/>
      <w:lvlJc w:val="left"/>
      <w:pPr>
        <w:ind w:left="7467" w:hanging="360"/>
      </w:pPr>
    </w:lvl>
    <w:lvl w:ilvl="8" w:tplc="040C001B" w:tentative="1">
      <w:start w:val="1"/>
      <w:numFmt w:val="lowerRoman"/>
      <w:lvlText w:val="%9."/>
      <w:lvlJc w:val="right"/>
      <w:pPr>
        <w:ind w:left="81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7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AEC"/>
    <w:rsid w:val="00062275"/>
    <w:rsid w:val="001A02ED"/>
    <w:rsid w:val="001B6A65"/>
    <w:rsid w:val="005C0AEC"/>
    <w:rsid w:val="00757468"/>
    <w:rsid w:val="008A63DC"/>
    <w:rsid w:val="00E75CC2"/>
    <w:rsid w:val="00F3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2F148"/>
  <w15:chartTrackingRefBased/>
  <w15:docId w15:val="{EBAEA8B0-2570-434D-9D26-6C3723915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C0AE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C0AEC"/>
  </w:style>
  <w:style w:type="paragraph" w:styleId="Pieddepage">
    <w:name w:val="footer"/>
    <w:basedOn w:val="Normal"/>
    <w:link w:val="PieddepageCar"/>
    <w:uiPriority w:val="99"/>
    <w:unhideWhenUsed/>
    <w:rsid w:val="005C0AE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C0AEC"/>
  </w:style>
  <w:style w:type="table" w:styleId="Grilledutableau">
    <w:name w:val="Table Grid"/>
    <w:basedOn w:val="TableauNormal"/>
    <w:uiPriority w:val="39"/>
    <w:rsid w:val="00F32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57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6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200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2020-08-30T11:33:00Z</dcterms:created>
  <dcterms:modified xsi:type="dcterms:W3CDTF">2020-08-30T15:45:00Z</dcterms:modified>
</cp:coreProperties>
</file>